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FORMULARZ OFERTOWY</w:t>
      </w:r>
    </w:p>
    <w:p w:rsidR="00000000" w:rsidDel="00000000" w:rsidP="00000000" w:rsidRDefault="00000000" w:rsidRPr="00000000" w14:paraId="00000002">
      <w:pPr>
        <w:spacing w:after="0" w:before="0" w:line="28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postępowaniu o udzielenie zamówienia publicznego prowadzonym w trybie podstawowym, </w:t>
        <w:br w:type="textWrapping"/>
        <w:t xml:space="preserve">zgodnie z art. 275 ust. 1 ustawy z dnia 11.09.2019 r. - Prawo Zamówień Publicznych pn.:</w:t>
      </w:r>
    </w:p>
    <w:p w:rsidR="00000000" w:rsidDel="00000000" w:rsidP="00000000" w:rsidRDefault="00000000" w:rsidRPr="00000000" w14:paraId="00000003">
      <w:pPr>
        <w:tabs>
          <w:tab w:val="left" w:leader="none" w:pos="3105"/>
        </w:tabs>
        <w:spacing w:after="0" w:before="0"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„Sukcesywna dostawa artykułów spożywczych do stołówki szkolnej i przedszkolnej </w:t>
        <w:br w:type="textWrapping"/>
        <w:t xml:space="preserve">Szkoły Podstawowej im. Marii Konopnickiej w Racławicach w 2026 roku”</w:t>
      </w:r>
    </w:p>
    <w:p w:rsidR="00000000" w:rsidDel="00000000" w:rsidP="00000000" w:rsidRDefault="00000000" w:rsidRPr="00000000" w14:paraId="00000004">
      <w:pPr>
        <w:tabs>
          <w:tab w:val="left" w:leader="none" w:pos="3105"/>
        </w:tabs>
        <w:spacing w:after="0" w:before="0" w:line="24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nr postępowania: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SPR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2127"/>
          <w:tab w:val="left" w:leader="none" w:pos="3544"/>
        </w:tabs>
        <w:spacing w:after="0" w:before="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2127"/>
          <w:tab w:val="left" w:leader="none" w:pos="3544"/>
        </w:tabs>
        <w:spacing w:after="0" w:before="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ZAMAWIAJĄCY: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2127"/>
          <w:tab w:val="left" w:leader="none" w:pos="3544"/>
        </w:tabs>
        <w:spacing w:after="0" w:before="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2127"/>
          <w:tab w:val="left" w:leader="none" w:pos="3544"/>
        </w:tabs>
        <w:spacing w:after="0" w:before="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Szkoła Podstawowa im. Marii Konopnickiej w Racławicach, Racławice 329, 32-049 Przeginia</w:t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2127"/>
          <w:tab w:val="left" w:leader="none" w:pos="3544"/>
        </w:tabs>
        <w:spacing w:after="0" w:before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strona internetowa: https://raclawice.edu.pl/</w:t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2127"/>
          <w:tab w:val="left" w:leader="none" w:pos="3544"/>
        </w:tabs>
        <w:spacing w:after="0" w:before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adres poczty elektronicznej: sekretariat@raclawice.edu.pl</w:t>
      </w:r>
    </w:p>
    <w:p w:rsidR="00000000" w:rsidDel="00000000" w:rsidP="00000000" w:rsidRDefault="00000000" w:rsidRPr="00000000" w14:paraId="0000000B">
      <w:pPr>
        <w:spacing w:after="0" w:before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OFERTA ZŁOŻONA PRZEZ (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  <w:rtl w:val="0"/>
        </w:rPr>
        <w:t xml:space="preserve">NAZWA WYKONAWCY, ADRES, NIP, KRS, REGON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00D">
      <w:pPr>
        <w:widowControl w:val="0"/>
        <w:spacing w:after="0" w:before="0"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a)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firmę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*……………………………………………………………………………………………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widowControl w:val="0"/>
        <w:spacing w:after="0" w:before="0" w:line="240" w:lineRule="auto"/>
        <w:ind w:left="3540" w:hanging="48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(gdy wykonawca jest podmiotem występującym samodzielnie)</w:t>
      </w:r>
    </w:p>
    <w:p w:rsidR="00000000" w:rsidDel="00000000" w:rsidP="00000000" w:rsidRDefault="00000000" w:rsidRPr="00000000" w14:paraId="00000010">
      <w:pPr>
        <w:widowControl w:val="0"/>
        <w:spacing w:after="0" w:before="0" w:line="240" w:lineRule="auto"/>
        <w:ind w:left="3540" w:hanging="48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która ustanowiła*/nie ustanowiła* pełnomocnika do reprezentowania </w:t>
      </w:r>
    </w:p>
    <w:p w:rsidR="00000000" w:rsidDel="00000000" w:rsidP="00000000" w:rsidRDefault="00000000" w:rsidRPr="00000000" w14:paraId="00000012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a-1) w postępowaniu,</w:t>
      </w:r>
    </w:p>
    <w:p w:rsidR="00000000" w:rsidDel="00000000" w:rsidP="00000000" w:rsidRDefault="00000000" w:rsidRPr="00000000" w14:paraId="00000013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a-2) w postępowaniu i do zawarcia umowy,</w:t>
      </w:r>
    </w:p>
    <w:p w:rsidR="00000000" w:rsidDel="00000000" w:rsidP="00000000" w:rsidRDefault="00000000" w:rsidRPr="00000000" w14:paraId="00000014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(podkreślić które pełnomocnictwo ustanowiono)</w:t>
      </w:r>
    </w:p>
    <w:p w:rsidR="00000000" w:rsidDel="00000000" w:rsidP="00000000" w:rsidRDefault="00000000" w:rsidRPr="00000000" w14:paraId="00000015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Wymienione pełnomocnictwo zostało załączone do oferty*</w:t>
      </w:r>
    </w:p>
    <w:p w:rsidR="00000000" w:rsidDel="00000000" w:rsidP="00000000" w:rsidRDefault="00000000" w:rsidRPr="00000000" w14:paraId="00000016">
      <w:pPr>
        <w:widowControl w:val="0"/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b)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spółkę cywilną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składającej się z następujących wspólników:</w:t>
      </w:r>
    </w:p>
    <w:p w:rsidR="00000000" w:rsidDel="00000000" w:rsidP="00000000" w:rsidRDefault="00000000" w:rsidRPr="00000000" w14:paraId="00000018">
      <w:pPr>
        <w:widowControl w:val="0"/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..............................</w:t>
      </w:r>
    </w:p>
    <w:p w:rsidR="00000000" w:rsidDel="00000000" w:rsidP="00000000" w:rsidRDefault="00000000" w:rsidRPr="00000000" w14:paraId="00000019">
      <w:pPr>
        <w:widowControl w:val="0"/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..............................</w:t>
      </w:r>
    </w:p>
    <w:p w:rsidR="00000000" w:rsidDel="00000000" w:rsidP="00000000" w:rsidRDefault="00000000" w:rsidRPr="00000000" w14:paraId="0000001A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która ustanowiła*/nie ustanowiła* pełnomocnika do reprezentowania spółki:</w:t>
      </w:r>
    </w:p>
    <w:p w:rsidR="00000000" w:rsidDel="00000000" w:rsidP="00000000" w:rsidRDefault="00000000" w:rsidRPr="00000000" w14:paraId="0000001B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b-1) w postępowaniu,</w:t>
      </w:r>
    </w:p>
    <w:p w:rsidR="00000000" w:rsidDel="00000000" w:rsidP="00000000" w:rsidRDefault="00000000" w:rsidRPr="00000000" w14:paraId="0000001C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b-2) w postępowaniu i do zawarcia umowy,</w:t>
      </w:r>
    </w:p>
    <w:p w:rsidR="00000000" w:rsidDel="00000000" w:rsidP="00000000" w:rsidRDefault="00000000" w:rsidRPr="00000000" w14:paraId="0000001D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(podkreślić które pełnomocnictwo ustanowiono)</w:t>
      </w:r>
    </w:p>
    <w:p w:rsidR="00000000" w:rsidDel="00000000" w:rsidP="00000000" w:rsidRDefault="00000000" w:rsidRPr="00000000" w14:paraId="0000001E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Wymienione pełnomocnictwo zostało załączone do oferty*</w:t>
      </w:r>
    </w:p>
    <w:p w:rsidR="00000000" w:rsidDel="00000000" w:rsidP="00000000" w:rsidRDefault="00000000" w:rsidRPr="00000000" w14:paraId="0000001F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c)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konsorcjum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zawiązane w składzie:</w:t>
      </w:r>
    </w:p>
    <w:p w:rsidR="00000000" w:rsidDel="00000000" w:rsidP="00000000" w:rsidRDefault="00000000" w:rsidRPr="00000000" w14:paraId="00000021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……………………………….………Wykonawca – lider konsorcjum,</w:t>
      </w:r>
    </w:p>
    <w:p w:rsidR="00000000" w:rsidDel="00000000" w:rsidP="00000000" w:rsidRDefault="00000000" w:rsidRPr="00000000" w14:paraId="00000022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 Wykonawca - członek konsorcjum,</w:t>
      </w:r>
    </w:p>
    <w:p w:rsidR="00000000" w:rsidDel="00000000" w:rsidP="00000000" w:rsidRDefault="00000000" w:rsidRPr="00000000" w14:paraId="00000023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które ustanawia pełnomocnika do reprezentowania:</w:t>
      </w:r>
    </w:p>
    <w:p w:rsidR="00000000" w:rsidDel="00000000" w:rsidP="00000000" w:rsidRDefault="00000000" w:rsidRPr="00000000" w14:paraId="00000024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c-1) w postępowaniu,</w:t>
      </w:r>
    </w:p>
    <w:p w:rsidR="00000000" w:rsidDel="00000000" w:rsidP="00000000" w:rsidRDefault="00000000" w:rsidRPr="00000000" w14:paraId="00000025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c-2) w postępowaniu i do zawarcia umowy,</w:t>
      </w:r>
    </w:p>
    <w:p w:rsidR="00000000" w:rsidDel="00000000" w:rsidP="00000000" w:rsidRDefault="00000000" w:rsidRPr="00000000" w14:paraId="00000026">
      <w:pPr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       (podkreślić rodzaj ustanowionego pełnomocnictwa)</w:t>
      </w:r>
    </w:p>
    <w:p w:rsidR="00000000" w:rsidDel="00000000" w:rsidP="00000000" w:rsidRDefault="00000000" w:rsidRPr="00000000" w14:paraId="00000027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Wymienione pełnomocnictwo zostało załączone do oferty.</w:t>
      </w:r>
    </w:p>
    <w:p w:rsidR="00000000" w:rsidDel="00000000" w:rsidP="00000000" w:rsidRDefault="00000000" w:rsidRPr="00000000" w14:paraId="00000028">
      <w:pPr>
        <w:widowControl w:val="0"/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*niepotrzebne skreślić </w:t>
      </w:r>
    </w:p>
    <w:p w:rsidR="00000000" w:rsidDel="00000000" w:rsidP="00000000" w:rsidRDefault="00000000" w:rsidRPr="00000000" w14:paraId="0000002A">
      <w:pPr>
        <w:spacing w:after="0" w:before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after="0" w:before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Oferujemy wykonanie przedmiotu zamówienia w zakresie objętym specyfikacją warunków zamówienia na następujących zasadach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2C">
      <w:pPr>
        <w:widowControl w:val="0"/>
        <w:spacing w:after="0" w:before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30.0" w:type="dxa"/>
        <w:jc w:val="left"/>
        <w:tblInd w:w="108.0" w:type="dxa"/>
        <w:tblLayout w:type="fixed"/>
        <w:tblLook w:val="0000"/>
      </w:tblPr>
      <w:tblGrid>
        <w:gridCol w:w="852"/>
        <w:gridCol w:w="2974"/>
        <w:gridCol w:w="2554"/>
        <w:gridCol w:w="2550"/>
        <w:tblGridChange w:id="0">
          <w:tblGrid>
            <w:gridCol w:w="852"/>
            <w:gridCol w:w="2974"/>
            <w:gridCol w:w="2554"/>
            <w:gridCol w:w="2550"/>
          </w:tblGrid>
        </w:tblGridChange>
      </w:tblGrid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284"/>
              </w:tabs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284"/>
              </w:tabs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WARTOŚĆ NETTO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widowControl w:val="0"/>
              <w:tabs>
                <w:tab w:val="left" w:leader="none" w:pos="284"/>
              </w:tabs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tabs>
                <w:tab w:val="left" w:leader="none" w:pos="284"/>
              </w:tabs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WARTOŚĆ BRUTTO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PIECZYWO I WYROBY CUKIERNICZE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OWOCE I WARZYWA ŚWIEŻE, OWOCE I WARZYWA PRZETWORZONE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JAJKA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MIĘSO I JEGO PRZETWORY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RYBY ŚWIEŻE, MROŻONE, KONSERWY I WĘDZONE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OLEJE I TŁUSZCZE ZWIERZĘCE I ROŚLINNE, PRODUKTY MLECZARSKIE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PRODUKTY PRZEMIAŁU ZIARNA,SKROBI I JEJ PRODUKTÓW, RÓŻNE PRODUKTY SPOŻYWCZE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before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widowControl w:val="0"/>
        <w:spacing w:after="0" w:before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1"/>
        </w:numPr>
        <w:tabs>
          <w:tab w:val="left" w:leader="none" w:pos="284"/>
        </w:tabs>
        <w:spacing w:after="0" w:before="0" w:line="360" w:lineRule="auto"/>
        <w:ind w:left="284" w:hanging="3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TERMIN WYKONANIA ZAMÓWIENIA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: 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1"/>
        </w:numPr>
        <w:tabs>
          <w:tab w:val="left" w:leader="none" w:pos="284"/>
        </w:tabs>
        <w:spacing w:after="0" w:before="0" w:line="360" w:lineRule="auto"/>
        <w:ind w:left="284" w:hanging="3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Czas wymiany towaru na pełnowartościowy lub na uzupełnienie braku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wynosi: ……………………… minut</w:t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1"/>
        </w:numPr>
        <w:tabs>
          <w:tab w:val="left" w:leader="none" w:pos="284"/>
        </w:tabs>
        <w:spacing w:after="0" w:before="0" w:line="360" w:lineRule="auto"/>
        <w:ind w:left="344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Osoba upoważniona do reprezentacji Wykonawcy/ów i podpisująca ofertę (jeżeli nie jest to osoba wymieniona w rejestrze należy dołączyć pełnomocnictwo): ……………………………………………………………………………..</w:t>
      </w:r>
    </w:p>
    <w:p w:rsidR="00000000" w:rsidDel="00000000" w:rsidP="00000000" w:rsidRDefault="00000000" w:rsidRPr="00000000" w14:paraId="00000053">
      <w:pPr>
        <w:widowControl w:val="0"/>
        <w:numPr>
          <w:ilvl w:val="0"/>
          <w:numId w:val="1"/>
        </w:numPr>
        <w:spacing w:after="0" w:before="0" w:line="240" w:lineRule="auto"/>
        <w:ind w:left="344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Oświadczamy, że:</w:t>
      </w:r>
    </w:p>
    <w:p w:rsidR="00000000" w:rsidDel="00000000" w:rsidP="00000000" w:rsidRDefault="00000000" w:rsidRPr="00000000" w14:paraId="00000054">
      <w:pPr>
        <w:widowControl w:val="0"/>
        <w:numPr>
          <w:ilvl w:val="0"/>
          <w:numId w:val="2"/>
        </w:numPr>
        <w:tabs>
          <w:tab w:val="left" w:leader="none" w:pos="426"/>
        </w:tabs>
        <w:spacing w:after="0" w:before="0" w:line="240" w:lineRule="auto"/>
        <w:ind w:left="426" w:hanging="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zamówienie zostanie zrealizowane na warunkach w terminach określonych w SWZ oraz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 projektowanych postanowieniach umowy;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tabs>
          <w:tab w:val="left" w:leader="none" w:pos="426"/>
        </w:tabs>
        <w:spacing w:after="0" w:before="0" w:line="240" w:lineRule="auto"/>
        <w:ind w:left="426" w:hanging="28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jesteśmy w posiadaniu dokumentów dopuszczających oferowany przez nas asortyment do obrotu oraz używania zgodnie z obowiązującymi przepisami prawa.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2"/>
        </w:numPr>
        <w:tabs>
          <w:tab w:val="left" w:leader="none" w:pos="142"/>
          <w:tab w:val="left" w:leader="none" w:pos="284"/>
          <w:tab w:val="left" w:leader="none" w:pos="426"/>
        </w:tabs>
        <w:spacing w:after="0" w:before="0" w:line="240" w:lineRule="auto"/>
        <w:ind w:left="644" w:hanging="50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 cenie naszej oferty zostały uwzględnione wszystkie koszty wykonania zamówienia;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2"/>
        </w:numPr>
        <w:tabs>
          <w:tab w:val="left" w:leader="none" w:pos="-142"/>
          <w:tab w:val="left" w:leader="none" w:pos="426"/>
        </w:tabs>
        <w:spacing w:after="0" w:before="0" w:line="240" w:lineRule="auto"/>
        <w:ind w:left="426" w:hanging="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zapoznaliśmy się ze Specyfikacją Warunków Zamówienia, nie wnosimy do niej zastrzeżeń oraz zdobyliśmy konieczne informacje do przygotowania oferty;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2"/>
        </w:numPr>
        <w:tabs>
          <w:tab w:val="left" w:leader="none" w:pos="142"/>
        </w:tabs>
        <w:spacing w:after="0" w:before="0" w:line="240" w:lineRule="auto"/>
        <w:ind w:left="426" w:hanging="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zawarta w Specyfikacji Warunków Zamówienia treść projektowanych postanowień umowy została przez nas zaakceptowana i zobowiązujemy się w przypadku wyboru naszej oferty do zawarcia umowy na wyżej wymienionych warunkach;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2"/>
        </w:numPr>
        <w:tabs>
          <w:tab w:val="left" w:leader="none" w:pos="284"/>
          <w:tab w:val="left" w:leader="none" w:pos="426"/>
        </w:tabs>
        <w:spacing w:after="0" w:before="0" w:line="240" w:lineRule="auto"/>
        <w:ind w:left="426" w:hanging="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jesteśmy związani niniejszą ofertą na okres wskazany w Specyfikacji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numPr>
          <w:ilvl w:val="0"/>
          <w:numId w:val="2"/>
        </w:numPr>
        <w:tabs>
          <w:tab w:val="left" w:leader="none" w:pos="142"/>
          <w:tab w:val="left" w:leader="none" w:pos="284"/>
          <w:tab w:val="left" w:leader="none" w:pos="426"/>
        </w:tabs>
        <w:spacing w:after="0" w:before="0" w:line="480" w:lineRule="auto"/>
        <w:ind w:left="644" w:hanging="50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zamierzamy powierzyć podwykonawcom następujące części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tabs>
          <w:tab w:val="left" w:leader="none" w:pos="284"/>
        </w:tabs>
        <w:spacing w:after="0" w:before="0" w:line="48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……………………………….........................................................................................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2"/>
        </w:numPr>
        <w:tabs>
          <w:tab w:val="left" w:leader="none" w:pos="426"/>
        </w:tabs>
        <w:spacing w:after="0" w:before="0" w:line="240" w:lineRule="auto"/>
        <w:ind w:left="426" w:hanging="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zamówienie w całości zrealizujemy we własnym zakresie bez powierzania części zamówienia podwykonawcom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.22.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6"/>
          <w:tab w:val="left" w:leader="none" w:pos="389"/>
          <w:tab w:val="left" w:leader="none" w:pos="567"/>
        </w:tabs>
        <w:spacing w:after="0" w:before="0" w:line="240" w:lineRule="auto"/>
        <w:ind w:left="3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wyrażam zgodę na udostępnianie danych osobowych zawartych w ofercie.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1"/>
        </w:numPr>
        <w:spacing w:after="0" w:before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Załącznikami do niniejszej oferty są: </w:t>
      </w:r>
    </w:p>
    <w:p w:rsidR="00000000" w:rsidDel="00000000" w:rsidP="00000000" w:rsidRDefault="00000000" w:rsidRPr="00000000" w14:paraId="0000005F">
      <w:pPr>
        <w:widowControl w:val="0"/>
        <w:spacing w:after="0" w:before="0" w:line="360" w:lineRule="auto"/>
        <w:ind w:left="42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..............................................................................</w:t>
      </w:r>
    </w:p>
    <w:p w:rsidR="00000000" w:rsidDel="00000000" w:rsidP="00000000" w:rsidRDefault="00000000" w:rsidRPr="00000000" w14:paraId="00000060">
      <w:pPr>
        <w:widowControl w:val="0"/>
        <w:spacing w:after="0" w:before="0" w:line="360" w:lineRule="auto"/>
        <w:ind w:left="42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..............................................................................</w:t>
      </w:r>
    </w:p>
    <w:p w:rsidR="00000000" w:rsidDel="00000000" w:rsidP="00000000" w:rsidRDefault="00000000" w:rsidRPr="00000000" w14:paraId="00000061">
      <w:pPr>
        <w:widowControl w:val="0"/>
        <w:spacing w:after="0" w:before="0" w:line="360" w:lineRule="auto"/>
        <w:ind w:left="42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..............................................................................</w:t>
      </w:r>
    </w:p>
    <w:p w:rsidR="00000000" w:rsidDel="00000000" w:rsidP="00000000" w:rsidRDefault="00000000" w:rsidRPr="00000000" w14:paraId="00000062">
      <w:pPr>
        <w:widowControl w:val="0"/>
        <w:spacing w:after="0" w:before="0" w:line="360" w:lineRule="auto"/>
        <w:ind w:left="42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..............................................................................</w:t>
      </w:r>
    </w:p>
    <w:p w:rsidR="00000000" w:rsidDel="00000000" w:rsidP="00000000" w:rsidRDefault="00000000" w:rsidRPr="00000000" w14:paraId="00000063">
      <w:pPr>
        <w:widowControl w:val="0"/>
        <w:spacing w:after="0" w:before="0" w:line="360" w:lineRule="auto"/>
        <w:ind w:left="42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5) ..............................................................................</w:t>
      </w:r>
    </w:p>
    <w:p w:rsidR="00000000" w:rsidDel="00000000" w:rsidP="00000000" w:rsidRDefault="00000000" w:rsidRPr="00000000" w14:paraId="00000064">
      <w:pPr>
        <w:widowControl w:val="0"/>
        <w:spacing w:after="0" w:before="0" w:line="360" w:lineRule="auto"/>
        <w:ind w:left="42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6) ..............................................................................</w:t>
      </w:r>
    </w:p>
    <w:p w:rsidR="00000000" w:rsidDel="00000000" w:rsidP="00000000" w:rsidRDefault="00000000" w:rsidRPr="00000000" w14:paraId="00000065">
      <w:pPr>
        <w:spacing w:after="200" w:before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1276" w:top="993" w:left="1134" w:right="1276" w:header="567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str. 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color="622423" w:space="1" w:sz="2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* Niepotrzebne skreślić</w:t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color="622423" w:space="1" w:sz="2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 informacje są wymagane wyłącznie do celów statystycznych. </w:t>
    </w:r>
  </w:p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color="622423" w:space="1" w:sz="2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Mikroprzedsiębiorstwo: przedsiębiorstwo, które zatrudnia mniej niż 10 osób i którego roczny obrót lub roczna suma bilansowa nie przekracza 2     milionów EUR. </w:t>
    </w:r>
  </w:p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color="622423" w:space="1" w:sz="2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Małe przedsiębiorstwo: przedsiębiorstwo, które zatrudnia mniej niż 50 osób i którego roczny obrót lub roczna suma bilansowa nie przekracza 10 milionów EUR. </w:t>
    </w:r>
  </w:p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color="622423" w:space="1" w:sz="2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Średnie przedsiębiorstwa: przedsiębiorstwa, które nie są mikroprzedsiębiorstwami ani małymi przedsiębiorstwami i które zatrudniają mniej niż 250 osób i których roczny obrót nie przekracza 50 milionów EUR </w:t>
    </w:r>
    <w:r w:rsidDel="00000000" w:rsidR="00000000" w:rsidRPr="00000000">
      <w:rPr>
        <w:rFonts w:ascii="Calibri" w:cs="Calibri" w:eastAsia="Calibri" w:hAnsi="Calibri"/>
        <w:b w:val="0"/>
        <w:bCs w:val="0"/>
        <w:i w:val="1"/>
        <w:iCs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lub 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roczna suma bilansowa nie przekracza 43 milionów EUR.  </w:t>
    </w:r>
  </w:p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color="622423" w:space="1" w:sz="2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color="622423" w:space="1" w:sz="2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Należy wypełnić lub wpisać nie dotyczy</w:t>
      </w:r>
    </w:p>
  </w:footnote>
  <w:footnote w:id="1"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.22..22..22..22..22.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Niepotrzebne skreślić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Załącznik nr 1 do SWZ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4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StopkaZnak" w:customStyle="1">
    <w:name w:val="Stopka Znak"/>
    <w:basedOn w:val="DefaultParagraphFont"/>
    <w:link w:val="Stopka"/>
    <w:uiPriority w:val="99"/>
    <w:qFormat w:val="1"/>
    <w:rsid w:val="0055352B"/>
    <w:rPr>
      <w:rFonts w:ascii="Times New Roman" w:cs="Times New Roman" w:eastAsia="Times New Roman" w:hAnsi="Times New Roman"/>
      <w:kern w:val="0"/>
      <w:sz w:val="24"/>
      <w:szCs w:val="24"/>
      <w:lang w:eastAsia="zh-CN"/>
    </w:rPr>
  </w:style>
  <w:style w:type="character" w:styleId="Pagenumber">
    <w:name w:val="page number"/>
    <w:qFormat w:val="1"/>
    <w:rsid w:val="0055352B"/>
    <w:rPr/>
  </w:style>
  <w:style w:type="character" w:styleId="NagwekZnak" w:customStyle="1">
    <w:name w:val="Nagłówek Znak"/>
    <w:basedOn w:val="DefaultParagraphFont"/>
    <w:link w:val="Nagwek"/>
    <w:uiPriority w:val="99"/>
    <w:qFormat w:val="1"/>
    <w:rsid w:val="0055352B"/>
    <w:rPr>
      <w:rFonts w:ascii="Times New Roman" w:cs="Times New Roman" w:eastAsia="Times New Roman" w:hAnsi="Times New Roman"/>
      <w:kern w:val="0"/>
      <w:sz w:val="24"/>
      <w:szCs w:val="24"/>
      <w:lang w:eastAsia="zh-CN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qFormat w:val="1"/>
    <w:rsid w:val="0055352B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qFormat w:val="1"/>
    <w:rsid w:val="0055352B"/>
    <w:rPr>
      <w:rFonts w:ascii="Times New Roman" w:cs="Times New Roman" w:eastAsia="Times New Roman" w:hAnsi="Times New Roman"/>
      <w:kern w:val="0"/>
      <w:sz w:val="20"/>
      <w:szCs w:val="20"/>
      <w:lang w:eastAsia="zh-CN" w:val="en-US"/>
    </w:rPr>
  </w:style>
  <w:style w:type="character" w:styleId="Czeinternetowe" w:customStyle="1">
    <w:name w:val="Łącze internetowe"/>
    <w:basedOn w:val="DefaultParagraphFont"/>
    <w:uiPriority w:val="99"/>
    <w:unhideWhenUsed w:val="1"/>
    <w:rsid w:val="0055352B"/>
    <w:rPr>
      <w:color w:val="0563c1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 w:val="1"/>
    <w:unhideWhenUsed w:val="1"/>
    <w:qFormat w:val="1"/>
    <w:rsid w:val="00F475E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 w:val="1"/>
    <w:rsid w:val="00F475E4"/>
    <w:rPr>
      <w:rFonts w:ascii="Calibri" w:cs="Times New Roman" w:eastAsia="Calibri" w:hAnsi="Calibri"/>
      <w:kern w:val="0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qFormat w:val="1"/>
    <w:rsid w:val="00F475E4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 w:val="1"/>
    <w:qFormat w:val="1"/>
    <w:rsid w:val="00182711"/>
    <w:rPr>
      <w:rFonts w:ascii="Tahoma" w:cs="Tahoma" w:eastAsia="Calibri" w:hAnsi="Tahoma"/>
      <w:kern w:val="0"/>
      <w:sz w:val="16"/>
      <w:szCs w:val="16"/>
    </w:rPr>
  </w:style>
  <w:style w:type="character" w:styleId="Znakiprzypiswdolnych" w:customStyle="1">
    <w:name w:val="Znaki przypisów dolnych"/>
    <w:qFormat w:val="1"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 w:val="1"/>
    <w:rPr/>
  </w:style>
  <w:style w:type="paragraph" w:styleId="Nagwek">
    <w:name w:val="Nagłówek"/>
    <w:basedOn w:val="Normal"/>
    <w:next w:val="Tretekstu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retekstu">
    <w:name w:val="Body Text"/>
    <w:basedOn w:val="Normal"/>
    <w:pPr>
      <w:spacing w:after="140" w:before="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ks" w:customStyle="1">
    <w:name w:val="Indeks"/>
    <w:basedOn w:val="Normal"/>
    <w:qFormat w:val="1"/>
    <w:pPr>
      <w:suppressLineNumbers w:val="1"/>
    </w:pPr>
    <w:rPr>
      <w:rFonts w:cs="Lucida Sans"/>
    </w:rPr>
  </w:style>
  <w:style w:type="paragraph" w:styleId="Gwkaistopka" w:customStyle="1">
    <w:name w:val="Główka i stopka"/>
    <w:basedOn w:val="Normal"/>
    <w:qFormat w:val="1"/>
    <w:pPr/>
    <w:rPr/>
  </w:style>
  <w:style w:type="paragraph" w:styleId="Gwka">
    <w:name w:val="Header"/>
    <w:basedOn w:val="Normal"/>
    <w:next w:val="Tretekstu"/>
    <w:link w:val="NagwekZnak"/>
    <w:uiPriority w:val="99"/>
    <w:rsid w:val="0055352B"/>
    <w:pPr>
      <w:tabs>
        <w:tab w:val="clear" w:pos="708"/>
        <w:tab w:val="center" w:leader="none" w:pos="4536"/>
        <w:tab w:val="right" w:leader="none" w:pos="9072"/>
      </w:tabs>
      <w:suppressAutoHyphens w:val="1"/>
      <w:spacing w:after="0" w:before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Stopka">
    <w:name w:val="Footer"/>
    <w:basedOn w:val="Normal"/>
    <w:link w:val="StopkaZnak"/>
    <w:uiPriority w:val="99"/>
    <w:rsid w:val="0055352B"/>
    <w:pPr>
      <w:tabs>
        <w:tab w:val="clear" w:pos="708"/>
        <w:tab w:val="center" w:leader="none" w:pos="4536"/>
        <w:tab w:val="right" w:leader="none" w:pos="9072"/>
      </w:tabs>
      <w:suppressAutoHyphens w:val="1"/>
      <w:spacing w:after="0" w:before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rzypisdolny">
    <w:name w:val="Footnote Text"/>
    <w:basedOn w:val="Normal"/>
    <w:link w:val="TekstprzypisudolnegoZnak"/>
    <w:rsid w:val="0055352B"/>
    <w:pPr>
      <w:suppressAutoHyphens w:val="1"/>
      <w:overflowPunct w:val="1"/>
      <w:spacing w:after="0" w:before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zh-CN" w:val="en-US"/>
    </w:rPr>
  </w:style>
  <w:style w:type="paragraph" w:styleId="Textbody" w:customStyle="1">
    <w:name w:val="Text body"/>
    <w:basedOn w:val="Normal"/>
    <w:qFormat w:val="1"/>
    <w:rsid w:val="0055352B"/>
    <w:pPr>
      <w:suppressAutoHyphens w:val="1"/>
      <w:spacing w:after="140" w:before="0"/>
      <w:textAlignment w:val="baseline"/>
    </w:pPr>
    <w:rPr>
      <w:rFonts w:ascii="Liberation Serif" w:cs="Mangal" w:eastAsia="NSimSun" w:hAnsi="Liberation Serif"/>
      <w:kern w:val="2"/>
      <w:sz w:val="24"/>
      <w:szCs w:val="24"/>
      <w:lang w:bidi="hi-IN" w:eastAsia="zh-CN"/>
    </w:rPr>
  </w:style>
  <w:style w:type="paragraph" w:styleId="Annotationtext">
    <w:name w:val="annotation text"/>
    <w:basedOn w:val="Normal"/>
    <w:link w:val="TekstkomentarzaZnak"/>
    <w:uiPriority w:val="99"/>
    <w:unhideWhenUsed w:val="1"/>
    <w:qFormat w:val="1"/>
    <w:rsid w:val="00F475E4"/>
    <w:pPr>
      <w:spacing w:line="240" w:lineRule="auto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 w:val="1"/>
    <w:unhideWhenUsed w:val="1"/>
    <w:qFormat w:val="1"/>
    <w:rsid w:val="00F475E4"/>
    <w:pPr/>
    <w:rPr>
      <w:b w:val="1"/>
      <w:bCs w:val="1"/>
    </w:rPr>
  </w:style>
  <w:style w:type="paragraph" w:styleId="BalloonText">
    <w:name w:val="Balloon Text"/>
    <w:basedOn w:val="Normal"/>
    <w:link w:val="TekstdymkaZnak"/>
    <w:uiPriority w:val="99"/>
    <w:semiHidden w:val="1"/>
    <w:unhideWhenUsed w:val="1"/>
    <w:qFormat w:val="1"/>
    <w:rsid w:val="00182711"/>
    <w:pPr>
      <w:spacing w:after="0" w:before="0" w:line="240" w:lineRule="auto"/>
    </w:pPr>
    <w:rPr>
      <w:rFonts w:ascii="Tahoma" w:cs="Tahoma" w:hAnsi="Tahoma"/>
      <w:sz w:val="16"/>
      <w:szCs w:val="16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UxkP4pAMSF3iZj7Ga7r8+TiDkQ==">CgMxLjA4AHIhMWcxcGFEalhkcUlMVU5sVHBWZFNfVE5YYzBjOVdIeHdt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2025-11-20T13:14:00Z</dcterms:created>
  <dc:creator>Dawid Malicki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